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348" w:type="dxa"/>
        <w:tblInd w:w="-572" w:type="dxa"/>
        <w:tblLook w:val="04A0" w:firstRow="1" w:lastRow="0" w:firstColumn="1" w:lastColumn="0" w:noHBand="0" w:noVBand="1"/>
      </w:tblPr>
      <w:tblGrid>
        <w:gridCol w:w="4111"/>
        <w:gridCol w:w="6237"/>
      </w:tblGrid>
      <w:tr w:rsidR="00361CAA" w14:paraId="4BD7D0E5" w14:textId="77777777" w:rsidTr="00BF53DD">
        <w:tc>
          <w:tcPr>
            <w:tcW w:w="4111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6237" w:type="dxa"/>
          </w:tcPr>
          <w:p w14:paraId="2631495A" w14:textId="76C72267" w:rsidR="00361CAA" w:rsidRPr="00F45834" w:rsidRDefault="00096624" w:rsidP="00BF53DD">
            <w:pPr>
              <w:jc w:val="both"/>
              <w:rPr>
                <w:rFonts w:ascii="Times New Roman" w:hAnsi="Times New Roman" w:cs="Times New Roman"/>
              </w:rPr>
            </w:pPr>
            <w:r w:rsidRPr="00F45834">
              <w:rPr>
                <w:rFonts w:ascii="Times New Roman" w:hAnsi="Times New Roman" w:cs="Times New Roman"/>
              </w:rPr>
              <w:t xml:space="preserve">Проект решения Норильского городского Совета депутатов «О внесении изменений в решение Городского Совета от 10.11.2019 № 22-533 «Об утверждении Правил землепользования и </w:t>
            </w:r>
            <w:r w:rsidRPr="00CE7536">
              <w:rPr>
                <w:rFonts w:ascii="Times New Roman" w:hAnsi="Times New Roman" w:cs="Times New Roman"/>
              </w:rPr>
              <w:t xml:space="preserve">застройки муниципального образования город Норильск» </w:t>
            </w:r>
            <w:r w:rsidR="00F45834" w:rsidRPr="00CE7536">
              <w:rPr>
                <w:rFonts w:ascii="Times New Roman" w:eastAsia="Calibri" w:hAnsi="Times New Roman" w:cs="Times New Roman"/>
                <w:spacing w:val="2"/>
              </w:rPr>
              <w:t xml:space="preserve">в части включения в основные виды разрешенного использования </w:t>
            </w:r>
            <w:r w:rsidR="00F45834" w:rsidRPr="00CE7536">
              <w:rPr>
                <w:rFonts w:ascii="Times New Roman" w:hAnsi="Times New Roman" w:cs="Times New Roman"/>
              </w:rPr>
              <w:t>земельных участков и объектов капитального строительства</w:t>
            </w:r>
            <w:r w:rsidR="00F45834" w:rsidRPr="00CE7536">
              <w:rPr>
                <w:rFonts w:ascii="Times New Roman" w:eastAsia="Calibri" w:hAnsi="Times New Roman" w:cs="Times New Roman"/>
                <w:spacing w:val="2"/>
              </w:rPr>
              <w:t xml:space="preserve"> градостроительного регламента для территориальной зоны «Зона обслуживания и деловой активности местного значения (Ц-3)» видов разрешенного использования «магазины», «общественное питание», «развлекательные мероприятия», установления для видов разрешенного использования «магазины», «общественное питание» предельных </w:t>
            </w:r>
            <w:r w:rsidR="00F45834" w:rsidRPr="00CE7536">
              <w:rPr>
                <w:rFonts w:ascii="Times New Roman" w:hAnsi="Times New Roman" w:cs="Times New Roman"/>
              </w:rPr>
              <w:t>(минимальных и (или) максимальных) размеров земельных участков, в том числе их площади для размещения объектов капитального строительства</w:t>
            </w:r>
            <w:r w:rsidR="00266AB1" w:rsidRPr="00CE7536">
              <w:rPr>
                <w:rFonts w:ascii="Times New Roman" w:hAnsi="Times New Roman" w:cs="Times New Roman"/>
              </w:rPr>
              <w:t xml:space="preserve"> (далее – проект).</w:t>
            </w:r>
          </w:p>
        </w:tc>
      </w:tr>
      <w:tr w:rsidR="006E49BF" w14:paraId="7E7E107B" w14:textId="77777777" w:rsidTr="00BF53DD">
        <w:tc>
          <w:tcPr>
            <w:tcW w:w="4111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237" w:type="dxa"/>
          </w:tcPr>
          <w:p w14:paraId="6BBFB2B1" w14:textId="77777777" w:rsidR="00AA1E02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AA1E02">
              <w:rPr>
                <w:rFonts w:ascii="Times New Roman" w:hAnsi="Times New Roman" w:cs="Times New Roman"/>
              </w:rPr>
              <w:t>17.10.2024</w:t>
            </w:r>
            <w:r w:rsidR="004E62F8">
              <w:rPr>
                <w:rFonts w:ascii="Times New Roman" w:hAnsi="Times New Roman" w:cs="Times New Roman"/>
              </w:rPr>
              <w:t xml:space="preserve"> </w:t>
            </w:r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AA1E02">
              <w:rPr>
                <w:rFonts w:ascii="Times New Roman" w:hAnsi="Times New Roman" w:cs="Times New Roman"/>
              </w:rPr>
              <w:t xml:space="preserve">80  </w:t>
            </w:r>
          </w:p>
          <w:p w14:paraId="0C8C53F8" w14:textId="2920D608" w:rsidR="006E49BF" w:rsidRPr="008573AD" w:rsidRDefault="00DC20D6" w:rsidP="00F3482A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BF53DD">
        <w:tc>
          <w:tcPr>
            <w:tcW w:w="4111" w:type="dxa"/>
          </w:tcPr>
          <w:p w14:paraId="454B3226" w14:textId="34371C93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6237" w:type="dxa"/>
          </w:tcPr>
          <w:p w14:paraId="6AF4128F" w14:textId="0BDD37F3" w:rsidR="008573AD" w:rsidRPr="00AE3412" w:rsidRDefault="008573AD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 xml:space="preserve">Норильск, район Центральный, Ленинский проспект, </w:t>
            </w:r>
            <w:r w:rsidR="00BF53DD">
              <w:rPr>
                <w:rFonts w:ascii="Times New Roman" w:hAnsi="Times New Roman" w:cs="Times New Roman"/>
              </w:rPr>
              <w:br/>
            </w:r>
            <w:r w:rsidRPr="001B3D0B">
              <w:rPr>
                <w:rFonts w:ascii="Times New Roman" w:hAnsi="Times New Roman" w:cs="Times New Roman"/>
              </w:rPr>
              <w:t>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266AB1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BF53DD">
        <w:tc>
          <w:tcPr>
            <w:tcW w:w="4111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237" w:type="dxa"/>
          </w:tcPr>
          <w:p w14:paraId="7D57C3D8" w14:textId="2C49A3AF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BF53DD">
              <w:rPr>
                <w:rFonts w:ascii="Times New Roman" w:hAnsi="Times New Roman" w:cs="Times New Roman"/>
              </w:rPr>
              <w:t>2</w:t>
            </w:r>
            <w:r w:rsidR="00266AB1">
              <w:rPr>
                <w:rFonts w:ascii="Times New Roman" w:hAnsi="Times New Roman" w:cs="Times New Roman"/>
              </w:rPr>
              <w:t>9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BF53DD">
              <w:rPr>
                <w:rFonts w:ascii="Times New Roman" w:hAnsi="Times New Roman" w:cs="Times New Roman"/>
              </w:rPr>
              <w:t>10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266AB1">
              <w:rPr>
                <w:rFonts w:ascii="Times New Roman" w:hAnsi="Times New Roman" w:cs="Times New Roman"/>
              </w:rPr>
              <w:t>05</w:t>
            </w:r>
            <w:r w:rsidR="00BF53DD">
              <w:rPr>
                <w:rFonts w:ascii="Times New Roman" w:hAnsi="Times New Roman" w:cs="Times New Roman"/>
              </w:rPr>
              <w:t>.1</w:t>
            </w:r>
            <w:r w:rsidR="00266AB1">
              <w:rPr>
                <w:rFonts w:ascii="Times New Roman" w:hAnsi="Times New Roman" w:cs="Times New Roman"/>
              </w:rPr>
              <w:t>1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0194B04" w:rsidR="00A108AE" w:rsidRDefault="00526DEC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BF53DD">
        <w:tc>
          <w:tcPr>
            <w:tcW w:w="4111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237" w:type="dxa"/>
          </w:tcPr>
          <w:p w14:paraId="43B4368B" w14:textId="68A9C863" w:rsidR="00F3482A" w:rsidRPr="00F3482A" w:rsidRDefault="00266AB1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8A1D2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37303683" w:rsidR="00F3482A" w:rsidRPr="00F3482A" w:rsidRDefault="00266AB1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F3482A" w:rsidRPr="00F3482A">
              <w:rPr>
                <w:rFonts w:ascii="Times New Roman" w:hAnsi="Times New Roman" w:cs="Times New Roman"/>
              </w:rPr>
              <w:t>.</w:t>
            </w:r>
            <w:r w:rsidR="00BF53D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</w:t>
            </w:r>
            <w:r w:rsidR="008A1D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A1D25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8A1D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8A1D25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8A1D25">
              <w:rPr>
                <w:rFonts w:ascii="Times New Roman" w:hAnsi="Times New Roman" w:cs="Times New Roman"/>
              </w:rPr>
              <w:t>, д. 9А</w:t>
            </w:r>
            <w:r w:rsidR="00F3482A" w:rsidRPr="00F3482A">
              <w:rPr>
                <w:rFonts w:ascii="Times New Roman" w:hAnsi="Times New Roman" w:cs="Times New Roman"/>
              </w:rPr>
              <w:t xml:space="preserve">); </w:t>
            </w:r>
          </w:p>
          <w:p w14:paraId="756966B2" w14:textId="058969F3" w:rsidR="00F3482A" w:rsidRPr="00F3482A" w:rsidRDefault="00266AB1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A6215D">
              <w:rPr>
                <w:rFonts w:ascii="Times New Roman" w:hAnsi="Times New Roman" w:cs="Times New Roman"/>
              </w:rPr>
              <w:t>.</w:t>
            </w:r>
            <w:r w:rsidR="00BF53D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="00F3482A" w:rsidRPr="00F3482A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Талнахского территориального управления Администрации города Норильска (г</w:t>
            </w:r>
            <w:r>
              <w:rPr>
                <w:rFonts w:ascii="Times New Roman" w:hAnsi="Times New Roman" w:cs="Times New Roman"/>
              </w:rPr>
              <w:t>.</w:t>
            </w:r>
            <w:r w:rsidR="00F3482A" w:rsidRPr="00F3482A">
              <w:rPr>
                <w:rFonts w:ascii="Times New Roman" w:hAnsi="Times New Roman" w:cs="Times New Roman"/>
              </w:rPr>
              <w:t xml:space="preserve"> Норильск,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051C6396" w:rsidR="00F3482A" w:rsidRDefault="00266AB1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BF53DD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BF53DD">
              <w:rPr>
                <w:rFonts w:ascii="Times New Roman" w:hAnsi="Times New Roman" w:cs="Times New Roman"/>
              </w:rPr>
              <w:t xml:space="preserve"> в 18-15</w:t>
            </w:r>
            <w:r w:rsidR="00F3482A" w:rsidRPr="00F3482A">
              <w:rPr>
                <w:rFonts w:ascii="Times New Roman" w:hAnsi="Times New Roman" w:cs="Times New Roman"/>
              </w:rPr>
              <w:t xml:space="preserve"> в конференц-зале здания Управления имущества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BF53DD">
        <w:tc>
          <w:tcPr>
            <w:tcW w:w="4111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237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193D69E3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9311C9">
              <w:rPr>
                <w:rFonts w:ascii="Times New Roman" w:hAnsi="Times New Roman" w:cs="Times New Roman"/>
              </w:rPr>
              <w:t>2</w:t>
            </w:r>
            <w:r w:rsidR="00266AB1">
              <w:rPr>
                <w:rFonts w:ascii="Times New Roman" w:hAnsi="Times New Roman" w:cs="Times New Roman"/>
              </w:rPr>
              <w:t>9</w:t>
            </w:r>
            <w:r w:rsidR="00BF53DD">
              <w:rPr>
                <w:rFonts w:ascii="Times New Roman" w:hAnsi="Times New Roman" w:cs="Times New Roman"/>
              </w:rPr>
              <w:t>.1</w:t>
            </w:r>
            <w:r w:rsidR="00266AB1">
              <w:rPr>
                <w:rFonts w:ascii="Times New Roman" w:hAnsi="Times New Roman" w:cs="Times New Roman"/>
              </w:rPr>
              <w:t>0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266AB1">
              <w:rPr>
                <w:rFonts w:ascii="Times New Roman" w:hAnsi="Times New Roman" w:cs="Times New Roman"/>
              </w:rPr>
              <w:t>05</w:t>
            </w:r>
            <w:r w:rsidR="00BF53DD">
              <w:rPr>
                <w:rFonts w:ascii="Times New Roman" w:hAnsi="Times New Roman" w:cs="Times New Roman"/>
              </w:rPr>
              <w:t>.1</w:t>
            </w:r>
            <w:r w:rsidR="00266AB1">
              <w:rPr>
                <w:rFonts w:ascii="Times New Roman" w:hAnsi="Times New Roman" w:cs="Times New Roman"/>
              </w:rPr>
              <w:t>1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BF53DD">
        <w:tc>
          <w:tcPr>
            <w:tcW w:w="4111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237" w:type="dxa"/>
          </w:tcPr>
          <w:p w14:paraId="08DE4844" w14:textId="2DBC9829" w:rsidR="006E49BF" w:rsidRPr="009103EF" w:rsidRDefault="00E606AD" w:rsidP="00B52361">
            <w:pPr>
              <w:jc w:val="both"/>
              <w:rPr>
                <w:rFonts w:ascii="Times New Roman" w:hAnsi="Times New Roman" w:cs="Times New Roman"/>
              </w:rPr>
            </w:pPr>
            <w:r w:rsidRPr="00E606AD">
              <w:rPr>
                <w:rFonts w:ascii="Times New Roman" w:hAnsi="Times New Roman" w:cs="Times New Roman"/>
              </w:rPr>
              <w:t>https://норильск.рф</w:t>
            </w:r>
          </w:p>
        </w:tc>
      </w:tr>
      <w:tr w:rsidR="006E49BF" w14:paraId="09FB3F28" w14:textId="77777777" w:rsidTr="00BF53DD">
        <w:trPr>
          <w:trHeight w:val="557"/>
        </w:trPr>
        <w:tc>
          <w:tcPr>
            <w:tcW w:w="4111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6237" w:type="dxa"/>
          </w:tcPr>
          <w:p w14:paraId="79CB5EA8" w14:textId="7C9F1C93" w:rsidR="009103EF" w:rsidRPr="009103EF" w:rsidRDefault="00746526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746526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BF53DD">
        <w:tc>
          <w:tcPr>
            <w:tcW w:w="4111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237" w:type="dxa"/>
          </w:tcPr>
          <w:p w14:paraId="45F32F52" w14:textId="1510E162" w:rsidR="009103EF" w:rsidRPr="009103EF" w:rsidRDefault="009103EF" w:rsidP="00266A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BF53DD">
        <w:tc>
          <w:tcPr>
            <w:tcW w:w="4111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237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BF53DD">
        <w:tc>
          <w:tcPr>
            <w:tcW w:w="4111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237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3456B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66AB1"/>
    <w:rsid w:val="00270B74"/>
    <w:rsid w:val="00294670"/>
    <w:rsid w:val="002A4A65"/>
    <w:rsid w:val="00324A6C"/>
    <w:rsid w:val="00325095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15A58"/>
    <w:rsid w:val="00423B9C"/>
    <w:rsid w:val="00425663"/>
    <w:rsid w:val="00435016"/>
    <w:rsid w:val="00443E4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2EE5"/>
    <w:rsid w:val="0073456B"/>
    <w:rsid w:val="00735B85"/>
    <w:rsid w:val="007416E0"/>
    <w:rsid w:val="00746526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A1D25"/>
    <w:rsid w:val="008E0580"/>
    <w:rsid w:val="00900232"/>
    <w:rsid w:val="00902940"/>
    <w:rsid w:val="00907C69"/>
    <w:rsid w:val="009103EF"/>
    <w:rsid w:val="00927ABE"/>
    <w:rsid w:val="009311C9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A1E02"/>
    <w:rsid w:val="00AE2C01"/>
    <w:rsid w:val="00AE3412"/>
    <w:rsid w:val="00B026A3"/>
    <w:rsid w:val="00B14F13"/>
    <w:rsid w:val="00B37071"/>
    <w:rsid w:val="00B4168C"/>
    <w:rsid w:val="00B42A11"/>
    <w:rsid w:val="00B52361"/>
    <w:rsid w:val="00B54AC5"/>
    <w:rsid w:val="00B632D4"/>
    <w:rsid w:val="00B64FF3"/>
    <w:rsid w:val="00B669CE"/>
    <w:rsid w:val="00B73A31"/>
    <w:rsid w:val="00BA4A79"/>
    <w:rsid w:val="00BA72FF"/>
    <w:rsid w:val="00BB72A5"/>
    <w:rsid w:val="00BC32DC"/>
    <w:rsid w:val="00BF53DD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CE7536"/>
    <w:rsid w:val="00D14029"/>
    <w:rsid w:val="00D26BE2"/>
    <w:rsid w:val="00D43A6B"/>
    <w:rsid w:val="00D521F8"/>
    <w:rsid w:val="00D53AE1"/>
    <w:rsid w:val="00D97698"/>
    <w:rsid w:val="00D97EC6"/>
    <w:rsid w:val="00DA2830"/>
    <w:rsid w:val="00DC02E1"/>
    <w:rsid w:val="00DC20D6"/>
    <w:rsid w:val="00DF55E6"/>
    <w:rsid w:val="00E46103"/>
    <w:rsid w:val="00E606AD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4583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56CBB-0673-4F5C-9A03-48020DCDF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13</cp:revision>
  <cp:lastPrinted>2024-08-30T08:25:00Z</cp:lastPrinted>
  <dcterms:created xsi:type="dcterms:W3CDTF">2024-08-30T08:25:00Z</dcterms:created>
  <dcterms:modified xsi:type="dcterms:W3CDTF">2024-10-17T04:11:00Z</dcterms:modified>
</cp:coreProperties>
</file>